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6" w:rsidRPr="00917734" w:rsidRDefault="00087796" w:rsidP="00A43EB9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b/>
          <w:color w:val="000000"/>
        </w:rPr>
      </w:pPr>
      <w:r w:rsidRPr="00917734">
        <w:rPr>
          <w:rFonts w:ascii="ArialMT" w:cs="ArialMT"/>
          <w:b/>
          <w:color w:val="000000"/>
        </w:rPr>
        <w:t>PATOLOG</w:t>
      </w:r>
      <w:r w:rsidRPr="00917734">
        <w:rPr>
          <w:rFonts w:ascii="ArialMT" w:cs="ArialMT" w:hint="cs"/>
          <w:b/>
          <w:color w:val="000000"/>
        </w:rPr>
        <w:t>Í</w:t>
      </w:r>
      <w:r w:rsidR="00A43EB9" w:rsidRPr="00917734">
        <w:rPr>
          <w:rFonts w:ascii="ArialMT" w:cs="ArialMT"/>
          <w:b/>
          <w:color w:val="000000"/>
        </w:rPr>
        <w:t xml:space="preserve">AS </w:t>
      </w:r>
      <w:r w:rsidRPr="00917734">
        <w:rPr>
          <w:rFonts w:ascii="ArialMT" w:cs="ArialMT"/>
          <w:b/>
          <w:color w:val="000000"/>
        </w:rPr>
        <w:t>OFT</w:t>
      </w:r>
      <w:r w:rsidR="00917734">
        <w:rPr>
          <w:rFonts w:ascii="ArialMT" w:cs="ArialMT" w:hint="cs"/>
          <w:b/>
          <w:color w:val="000000"/>
        </w:rPr>
        <w:t>A</w:t>
      </w:r>
      <w:r w:rsidR="00917734">
        <w:rPr>
          <w:rFonts w:ascii="ArialMT" w:cs="ArialMT"/>
          <w:b/>
          <w:color w:val="000000"/>
        </w:rPr>
        <w:t>LMOL</w:t>
      </w:r>
      <w:r w:rsidR="00917734">
        <w:rPr>
          <w:rFonts w:ascii="ArialMT" w:cs="ArialMT"/>
          <w:b/>
          <w:color w:val="000000"/>
        </w:rPr>
        <w:t>Ó</w:t>
      </w:r>
      <w:r w:rsidR="00A43EB9" w:rsidRPr="00917734">
        <w:rPr>
          <w:rFonts w:ascii="ArialMT" w:cs="ArialMT"/>
          <w:b/>
          <w:color w:val="000000"/>
        </w:rPr>
        <w:t>GICAS</w:t>
      </w:r>
      <w:r w:rsidRPr="00917734">
        <w:rPr>
          <w:rFonts w:ascii="ArialMT" w:cs="ArialMT"/>
          <w:b/>
          <w:color w:val="000000"/>
        </w:rPr>
        <w:t>.</w:t>
      </w:r>
    </w:p>
    <w:p w:rsidR="00087796" w:rsidRDefault="00087796" w:rsidP="00A43E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642A90"/>
          <w:sz w:val="24"/>
          <w:szCs w:val="24"/>
        </w:rPr>
      </w:pPr>
    </w:p>
    <w:p w:rsidR="00A43EB9" w:rsidRDefault="00A43EB9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6956" w:rsidRPr="00087796" w:rsidRDefault="00087796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Blechschm</w:t>
      </w:r>
      <w:r w:rsidR="00FF7469" w:rsidRPr="00FF7469">
        <w:rPr>
          <w:rFonts w:ascii="Times New Roman" w:hAnsi="Times New Roman" w:cs="Times New Roman"/>
          <w:bCs/>
          <w:sz w:val="24"/>
          <w:szCs w:val="24"/>
        </w:rPr>
        <w:t>idt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T, </w:t>
      </w:r>
      <w:proofErr w:type="spellStart"/>
      <w:r w:rsidR="00FF7469" w:rsidRPr="00FF7469">
        <w:rPr>
          <w:rFonts w:ascii="Times New Roman" w:hAnsi="Times New Roman" w:cs="Times New Roman"/>
          <w:bCs/>
          <w:sz w:val="24"/>
          <w:szCs w:val="24"/>
        </w:rPr>
        <w:t>Krumsiek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M, </w:t>
      </w:r>
      <w:proofErr w:type="spellStart"/>
      <w:r w:rsidR="00FF7469" w:rsidRPr="00FF7469">
        <w:rPr>
          <w:rFonts w:ascii="Times New Roman" w:hAnsi="Times New Roman" w:cs="Times New Roman"/>
          <w:bCs/>
          <w:sz w:val="24"/>
          <w:szCs w:val="24"/>
        </w:rPr>
        <w:t>Todorova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MG.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Improvement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Visual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Function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Patients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Inherited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Diseases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</w:p>
    <w:p w:rsidR="00DC6E5E" w:rsidRDefault="00716956" w:rsidP="00716956">
      <w:pPr>
        <w:autoSpaceDE w:val="0"/>
        <w:autoSpaceDN w:val="0"/>
        <w:adjustRightInd w:val="0"/>
        <w:spacing w:after="0" w:line="240" w:lineRule="auto"/>
      </w:pPr>
      <w:r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Retina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FollowingAcupuncture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Klin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Monbl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Augenheilkd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. 2016 Apr;</w:t>
      </w:r>
      <w:proofErr w:type="gram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233(</w:t>
      </w:r>
      <w:proofErr w:type="gram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4</w:t>
      </w:r>
      <w:r w:rsidR="00DC6E5E">
        <w:t>): 416-423</w:t>
      </w:r>
    </w:p>
    <w:p w:rsidR="00DC6E5E" w:rsidRP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A85CE5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http://www.ncbi.nlm.nih.gov/pubmed/27116498</w:t>
      </w:r>
    </w:p>
    <w:p w:rsidR="00087796" w:rsidRPr="00A85CE5" w:rsidRDefault="00087796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:rsidR="00A85CE5" w:rsidRPr="00716956" w:rsidRDefault="00FF7469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Yeh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TY,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Lin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JC,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Liu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CF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transcutaneous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electrical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nerve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stimulation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through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acupoints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Pucan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(BL 61) and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Shenmai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(BL 62)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intraocular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pressure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patients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glaucoma:</w:t>
      </w:r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randomized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controlled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trial</w:t>
      </w:r>
      <w:proofErr w:type="gramStart"/>
      <w:r w:rsidR="007169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F746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J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Tradit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Chin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. 2016 Feb;</w:t>
      </w:r>
      <w:proofErr w:type="gram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36(</w:t>
      </w:r>
      <w:proofErr w:type="gram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1):516.</w:t>
      </w:r>
      <w:r w:rsidR="00A85CE5" w:rsidRPr="00A85CE5">
        <w:t xml:space="preserve"> </w:t>
      </w:r>
    </w:p>
    <w:p w:rsidR="00087796" w:rsidRP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A85CE5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http://www.ncbi.nlm.nih.gov/pubmed/26946619</w:t>
      </w:r>
    </w:p>
    <w:p w:rsidR="00DC6E5E" w:rsidRPr="00A85CE5" w:rsidRDefault="00DC6E5E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087796" w:rsidRPr="00087796" w:rsidRDefault="00087796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796" w:rsidRPr="00716956" w:rsidRDefault="00716956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Lin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T, Gong L,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Liu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X,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Ma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7469">
        <w:rPr>
          <w:rFonts w:ascii="Times New Roman" w:hAnsi="Times New Roman" w:cs="Times New Roman"/>
          <w:b/>
          <w:bCs/>
          <w:sz w:val="24"/>
          <w:szCs w:val="24"/>
        </w:rPr>
        <w:t>Fourierdomain</w:t>
      </w:r>
      <w:proofErr w:type="spellEnd"/>
      <w:r w:rsidR="00FF7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optical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coherence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tomography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monitoring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lower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tear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meniscus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7796" w:rsidRPr="000877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F7469">
        <w:rPr>
          <w:rFonts w:ascii="Times New Roman" w:hAnsi="Times New Roman" w:cs="Times New Roman"/>
          <w:b/>
          <w:bCs/>
          <w:sz w:val="24"/>
          <w:szCs w:val="24"/>
        </w:rPr>
        <w:t>ye</w:t>
      </w:r>
      <w:proofErr w:type="spellEnd"/>
      <w:r w:rsidR="00FF7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7469">
        <w:rPr>
          <w:rFonts w:ascii="Times New Roman" w:hAnsi="Times New Roman" w:cs="Times New Roman"/>
          <w:b/>
          <w:bCs/>
          <w:sz w:val="24"/>
          <w:szCs w:val="24"/>
        </w:rPr>
        <w:t>after</w:t>
      </w:r>
      <w:proofErr w:type="spellEnd"/>
      <w:r w:rsidR="00FF7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7469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proofErr w:type="spellEnd"/>
      <w:r w:rsidR="00FF7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7469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="00FF74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7796" w:rsidRDefault="00087796" w:rsidP="00FF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Evid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Complement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Alternat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. 2015;2015:492150. </w:t>
      </w:r>
    </w:p>
    <w:p w:rsidR="00FF7469" w:rsidRP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A85CE5">
        <w:rPr>
          <w:rFonts w:ascii="Times New Roman" w:hAnsi="Times New Roman" w:cs="Times New Roman"/>
          <w:bCs/>
          <w:color w:val="0000CC"/>
          <w:sz w:val="24"/>
          <w:szCs w:val="24"/>
        </w:rPr>
        <w:t>https://www.researchgate.net/publication/273781512_Fourier-Domain_Optical_Coherence_Tomography_for_Monitoring_the_Lower_Tear_Meniscus_in_Dry_Eye_after_Acupuncture_Treatment</w:t>
      </w:r>
    </w:p>
    <w:p w:rsidR="00716956" w:rsidRDefault="00716956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66E7" w:rsidRPr="00716956" w:rsidRDefault="00FF7469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Cheng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HC,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Hsieh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YT.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lowconcentration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atropine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combined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auricular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acupoint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stimulation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myopia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control</w:t>
      </w:r>
      <w:r w:rsidR="0071695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Complement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Ther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. 2014 Jun;</w:t>
      </w:r>
      <w:proofErr w:type="gramStart"/>
      <w:r w:rsidR="00087796" w:rsidRPr="00FF7469">
        <w:rPr>
          <w:rFonts w:ascii="Times New Roman" w:hAnsi="Times New Roman" w:cs="Times New Roman"/>
          <w:bCs/>
          <w:sz w:val="24"/>
          <w:szCs w:val="24"/>
        </w:rPr>
        <w:t>22(</w:t>
      </w:r>
      <w:proofErr w:type="gramEnd"/>
      <w:r w:rsidR="00087796" w:rsidRPr="00FF7469">
        <w:rPr>
          <w:rFonts w:ascii="Times New Roman" w:hAnsi="Times New Roman" w:cs="Times New Roman"/>
          <w:bCs/>
          <w:sz w:val="24"/>
          <w:szCs w:val="24"/>
        </w:rPr>
        <w:t>3):44955.</w:t>
      </w:r>
      <w:r w:rsidR="004166E7" w:rsidRPr="004166E7">
        <w:t xml:space="preserve"> </w:t>
      </w:r>
    </w:p>
    <w:p w:rsidR="00087796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4166E7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http://www.ncbi.nlm.nih.gov/pubmed/24906584</w:t>
      </w:r>
    </w:p>
    <w:p w:rsidR="004166E7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4166E7" w:rsidRPr="00FF7469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7796" w:rsidRPr="00716956" w:rsidRDefault="00087796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469">
        <w:rPr>
          <w:rFonts w:ascii="Times New Roman" w:hAnsi="Times New Roman" w:cs="Times New Roman"/>
          <w:bCs/>
          <w:sz w:val="24"/>
          <w:szCs w:val="24"/>
        </w:rPr>
        <w:t xml:space="preserve">Ji XJ,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Zhou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LY, </w:t>
      </w:r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Si CQ, </w:t>
      </w:r>
      <w:proofErr w:type="spellStart"/>
      <w:r w:rsidR="00FF7469" w:rsidRPr="00FF7469">
        <w:rPr>
          <w:rFonts w:ascii="Times New Roman" w:hAnsi="Times New Roman" w:cs="Times New Roman"/>
          <w:bCs/>
          <w:sz w:val="24"/>
          <w:szCs w:val="24"/>
        </w:rPr>
        <w:t>Guo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Q, Feng GZ,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Efficacy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observation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electroacupuncture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oculomotor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impairment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caus</w:t>
      </w:r>
      <w:r w:rsidR="00716956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ophthalmic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nerve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injury</w:t>
      </w:r>
      <w:proofErr w:type="spellEnd"/>
      <w:r w:rsidR="0071695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7469" w:rsidRPr="00FF7469">
        <w:rPr>
          <w:rFonts w:ascii="Times New Roman" w:hAnsi="Times New Roman" w:cs="Times New Roman"/>
          <w:bCs/>
          <w:sz w:val="24"/>
          <w:szCs w:val="24"/>
        </w:rPr>
        <w:t>Gang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7469" w:rsidRPr="00FF7469">
        <w:rPr>
          <w:rFonts w:ascii="Times New Roman" w:hAnsi="Times New Roman" w:cs="Times New Roman"/>
          <w:bCs/>
          <w:sz w:val="24"/>
          <w:szCs w:val="24"/>
        </w:rPr>
        <w:t>BZ.</w:t>
      </w:r>
      <w:r w:rsidRPr="00FF7469">
        <w:rPr>
          <w:rFonts w:ascii="Times New Roman" w:hAnsi="Times New Roman" w:cs="Times New Roman"/>
          <w:bCs/>
          <w:sz w:val="24"/>
          <w:szCs w:val="24"/>
        </w:rPr>
        <w:t>Zhongguo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Zhen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Jiu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>. 2013 Nov;</w:t>
      </w:r>
      <w:proofErr w:type="gramStart"/>
      <w:r w:rsidRPr="00FF7469">
        <w:rPr>
          <w:rFonts w:ascii="Times New Roman" w:hAnsi="Times New Roman" w:cs="Times New Roman"/>
          <w:bCs/>
          <w:sz w:val="24"/>
          <w:szCs w:val="24"/>
        </w:rPr>
        <w:t>33(</w:t>
      </w:r>
      <w:proofErr w:type="gramEnd"/>
      <w:r w:rsidRPr="00FF7469">
        <w:rPr>
          <w:rFonts w:ascii="Times New Roman" w:hAnsi="Times New Roman" w:cs="Times New Roman"/>
          <w:bCs/>
          <w:sz w:val="24"/>
          <w:szCs w:val="24"/>
        </w:rPr>
        <w:t>11):9759.</w:t>
      </w:r>
    </w:p>
    <w:p w:rsidR="004166E7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4166E7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http://www.ncbi.nlm.nih.gov/pubmed/24494281</w:t>
      </w:r>
    </w:p>
    <w:p w:rsidR="00FF7469" w:rsidRDefault="00FF7469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69" w:rsidRPr="00FF7469" w:rsidRDefault="00087796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Dai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Y,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Liu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M, Zhang Y,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Wei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S, </w:t>
      </w:r>
      <w:proofErr w:type="spellStart"/>
      <w:r w:rsidR="00FF7469" w:rsidRPr="00FF7469">
        <w:rPr>
          <w:rFonts w:ascii="Times New Roman" w:hAnsi="Times New Roman" w:cs="Times New Roman"/>
          <w:bCs/>
          <w:sz w:val="24"/>
          <w:szCs w:val="24"/>
        </w:rPr>
        <w:t>Huang</w:t>
      </w:r>
      <w:proofErr w:type="spellEnd"/>
      <w:r w:rsidR="00FF7469" w:rsidRPr="00FF7469">
        <w:rPr>
          <w:rFonts w:ascii="Times New Roman" w:hAnsi="Times New Roman" w:cs="Times New Roman"/>
          <w:bCs/>
          <w:sz w:val="24"/>
          <w:szCs w:val="24"/>
        </w:rPr>
        <w:t xml:space="preserve"> H.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Meta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optic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atrophy</w:t>
      </w:r>
      <w:proofErr w:type="spellEnd"/>
      <w:r w:rsidR="0071695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Zhong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Nan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Xue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Xue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Bao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Yi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Xue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Ban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. 2013 </w:t>
      </w:r>
    </w:p>
    <w:p w:rsidR="00FF7469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4166E7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http://www.ncbi.nlm.nih.gov/pubmed/23545824</w:t>
      </w:r>
    </w:p>
    <w:p w:rsid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796" w:rsidRDefault="00087796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Shi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JL,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Miao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WH.</w:t>
      </w:r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lactoferrin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content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tears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tear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secretion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716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patients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suffering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from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eyes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randomized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controll</w:t>
      </w:r>
      <w:r w:rsidR="00716956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trial</w:t>
      </w:r>
      <w:r w:rsidR="00716956"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Zhong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Xi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Yi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Jie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He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Xue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Bao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>. 2012 Sep;</w:t>
      </w:r>
      <w:proofErr w:type="gramStart"/>
      <w:r w:rsidRPr="00FF7469">
        <w:rPr>
          <w:rFonts w:ascii="Times New Roman" w:hAnsi="Times New Roman" w:cs="Times New Roman"/>
          <w:bCs/>
          <w:sz w:val="24"/>
          <w:szCs w:val="24"/>
        </w:rPr>
        <w:t>10(</w:t>
      </w:r>
      <w:proofErr w:type="gramEnd"/>
      <w:r w:rsidRPr="00FF7469">
        <w:rPr>
          <w:rFonts w:ascii="Times New Roman" w:hAnsi="Times New Roman" w:cs="Times New Roman"/>
          <w:bCs/>
          <w:sz w:val="24"/>
          <w:szCs w:val="24"/>
        </w:rPr>
        <w:t>9):10038.</w:t>
      </w:r>
    </w:p>
    <w:p w:rsidR="004166E7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4166E7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http://www.ncbi.nlm.nih.gov/pubmed/22979932</w:t>
      </w:r>
    </w:p>
    <w:p w:rsidR="004166E7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</w:p>
    <w:p w:rsid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796" w:rsidRPr="00716956" w:rsidRDefault="00087796" w:rsidP="00FF7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7469">
        <w:rPr>
          <w:rFonts w:ascii="Times New Roman" w:hAnsi="Times New Roman" w:cs="Times New Roman"/>
          <w:bCs/>
          <w:sz w:val="24"/>
          <w:szCs w:val="24"/>
        </w:rPr>
        <w:t xml:space="preserve">Yang L, Yang Z,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Yu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H,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Song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H.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therapy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more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effective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than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artificial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tears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eye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syndrome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ev</w:t>
      </w:r>
      <w:r w:rsidR="00716956">
        <w:rPr>
          <w:rFonts w:ascii="Times New Roman" w:hAnsi="Times New Roman" w:cs="Times New Roman"/>
          <w:b/>
          <w:bCs/>
          <w:sz w:val="24"/>
          <w:szCs w:val="24"/>
        </w:rPr>
        <w:t>idence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based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metaanalysis.</w:t>
      </w:r>
      <w:r w:rsidRPr="00FF7469">
        <w:rPr>
          <w:rFonts w:ascii="Times New Roman" w:hAnsi="Times New Roman" w:cs="Times New Roman"/>
          <w:bCs/>
          <w:sz w:val="24"/>
          <w:szCs w:val="24"/>
        </w:rPr>
        <w:t>Evid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Complement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Alternat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7469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Pr="00FF7469">
        <w:rPr>
          <w:rFonts w:ascii="Times New Roman" w:hAnsi="Times New Roman" w:cs="Times New Roman"/>
          <w:bCs/>
          <w:sz w:val="24"/>
          <w:szCs w:val="24"/>
        </w:rPr>
        <w:t xml:space="preserve">. 2015;2015:143858. </w:t>
      </w:r>
    </w:p>
    <w:p w:rsidR="00FF7469" w:rsidRPr="004166E7" w:rsidRDefault="004166E7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4166E7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http://www.ncbi.nlm.nih.gov/pubmed/25960747</w:t>
      </w:r>
    </w:p>
    <w:p w:rsidR="00FF7469" w:rsidRDefault="00FF7469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956" w:rsidRPr="00087796" w:rsidRDefault="00087796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lastRenderedPageBreak/>
        <w:t>Bittner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AK, </w:t>
      </w: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t>Gould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JM, </w:t>
      </w: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t>Rosenfarb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t>Rozanski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C, </w:t>
      </w: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t>Dagnelie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G.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pilot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study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protocol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improve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visual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function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in retinitis</w:t>
      </w:r>
    </w:p>
    <w:p w:rsidR="00087796" w:rsidRDefault="00716956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pigmentosa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patients.</w:t>
      </w:r>
      <w:r w:rsidR="00087796" w:rsidRPr="00A43EB9">
        <w:rPr>
          <w:rFonts w:ascii="Times New Roman" w:hAnsi="Times New Roman" w:cs="Times New Roman"/>
          <w:bCs/>
          <w:sz w:val="24"/>
          <w:szCs w:val="24"/>
        </w:rPr>
        <w:t>Clin</w:t>
      </w:r>
      <w:proofErr w:type="spell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A43EB9">
        <w:rPr>
          <w:rFonts w:ascii="Times New Roman" w:hAnsi="Times New Roman" w:cs="Times New Roman"/>
          <w:bCs/>
          <w:sz w:val="24"/>
          <w:szCs w:val="24"/>
        </w:rPr>
        <w:t>Exp</w:t>
      </w:r>
      <w:proofErr w:type="spell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A43EB9">
        <w:rPr>
          <w:rFonts w:ascii="Times New Roman" w:hAnsi="Times New Roman" w:cs="Times New Roman"/>
          <w:bCs/>
          <w:sz w:val="24"/>
          <w:szCs w:val="24"/>
        </w:rPr>
        <w:t>Optom</w:t>
      </w:r>
      <w:proofErr w:type="spell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>. 2014 May;</w:t>
      </w:r>
      <w:proofErr w:type="gramStart"/>
      <w:r w:rsidR="00087796" w:rsidRPr="00A43EB9">
        <w:rPr>
          <w:rFonts w:ascii="Times New Roman" w:hAnsi="Times New Roman" w:cs="Times New Roman"/>
          <w:bCs/>
          <w:sz w:val="24"/>
          <w:szCs w:val="24"/>
        </w:rPr>
        <w:t>97(</w:t>
      </w:r>
      <w:proofErr w:type="gram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>3):2407.</w:t>
      </w:r>
    </w:p>
    <w:p w:rsidR="00A85CE5" w:rsidRP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A85CE5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http://www.ncbi.nlm.nih.gov/pubmed/24773463</w:t>
      </w:r>
    </w:p>
    <w:p w:rsidR="00A43EB9" w:rsidRDefault="00A43EB9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796" w:rsidRPr="00716956" w:rsidRDefault="00A43EB9" w:rsidP="0071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t>Liu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Y, Yang G, Long YS, </w:t>
      </w:r>
      <w:proofErr w:type="spellStart"/>
      <w:r w:rsidRPr="00A43EB9">
        <w:rPr>
          <w:rFonts w:ascii="Times New Roman" w:hAnsi="Times New Roman" w:cs="Times New Roman"/>
          <w:bCs/>
          <w:sz w:val="24"/>
          <w:szCs w:val="24"/>
        </w:rPr>
        <w:t>Jiao</w:t>
      </w:r>
      <w:proofErr w:type="spellEnd"/>
      <w:r w:rsidRPr="00A43EB9">
        <w:rPr>
          <w:rFonts w:ascii="Times New Roman" w:hAnsi="Times New Roman" w:cs="Times New Roman"/>
          <w:bCs/>
          <w:sz w:val="24"/>
          <w:szCs w:val="24"/>
        </w:rPr>
        <w:t xml:space="preserve"> Y.</w:t>
      </w:r>
      <w:r w:rsidR="00716956" w:rsidRP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Observation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therapeutic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effect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acupuncture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proofErr w:type="spellEnd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716956" w:rsidRPr="00087796">
        <w:rPr>
          <w:rFonts w:ascii="Times New Roman" w:hAnsi="Times New Roman" w:cs="Times New Roman"/>
          <w:b/>
          <w:bCs/>
          <w:sz w:val="24"/>
          <w:szCs w:val="24"/>
        </w:rPr>
        <w:t>optic</w:t>
      </w:r>
      <w:proofErr w:type="spellEnd"/>
      <w:r w:rsidR="00716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b/>
          <w:bCs/>
          <w:sz w:val="24"/>
          <w:szCs w:val="24"/>
        </w:rPr>
        <w:t>atrophy.</w:t>
      </w:r>
      <w:r w:rsidR="00087796" w:rsidRPr="00A43EB9">
        <w:rPr>
          <w:rFonts w:ascii="Times New Roman" w:hAnsi="Times New Roman" w:cs="Times New Roman"/>
          <w:bCs/>
          <w:sz w:val="24"/>
          <w:szCs w:val="24"/>
        </w:rPr>
        <w:t>Zhongguo</w:t>
      </w:r>
      <w:proofErr w:type="spell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A43EB9">
        <w:rPr>
          <w:rFonts w:ascii="Times New Roman" w:hAnsi="Times New Roman" w:cs="Times New Roman"/>
          <w:bCs/>
          <w:sz w:val="24"/>
          <w:szCs w:val="24"/>
        </w:rPr>
        <w:t>Zhen</w:t>
      </w:r>
      <w:proofErr w:type="spell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7796" w:rsidRPr="00A43EB9">
        <w:rPr>
          <w:rFonts w:ascii="Times New Roman" w:hAnsi="Times New Roman" w:cs="Times New Roman"/>
          <w:bCs/>
          <w:sz w:val="24"/>
          <w:szCs w:val="24"/>
        </w:rPr>
        <w:t>Jiu</w:t>
      </w:r>
      <w:proofErr w:type="spell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>. 2009 Sep;</w:t>
      </w:r>
      <w:proofErr w:type="gramStart"/>
      <w:r w:rsidR="00087796" w:rsidRPr="00A43EB9">
        <w:rPr>
          <w:rFonts w:ascii="Times New Roman" w:hAnsi="Times New Roman" w:cs="Times New Roman"/>
          <w:bCs/>
          <w:sz w:val="24"/>
          <w:szCs w:val="24"/>
        </w:rPr>
        <w:t>29(</w:t>
      </w:r>
      <w:proofErr w:type="gramEnd"/>
      <w:r w:rsidR="00087796" w:rsidRPr="00A43EB9">
        <w:rPr>
          <w:rFonts w:ascii="Times New Roman" w:hAnsi="Times New Roman" w:cs="Times New Roman"/>
          <w:bCs/>
          <w:sz w:val="24"/>
          <w:szCs w:val="24"/>
        </w:rPr>
        <w:t>9):7146.</w:t>
      </w:r>
    </w:p>
    <w:p w:rsidR="00A85CE5" w:rsidRPr="00A85CE5" w:rsidRDefault="00A85CE5" w:rsidP="00087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A85CE5">
        <w:rPr>
          <w:rFonts w:ascii="Times New Roman" w:hAnsi="Times New Roman" w:cs="Times New Roman"/>
          <w:bCs/>
          <w:color w:val="0000CC"/>
          <w:sz w:val="24"/>
          <w:szCs w:val="24"/>
        </w:rPr>
        <w:t>http://www.ncbi.nlm.nih.gov/pubmed/19803238</w:t>
      </w:r>
    </w:p>
    <w:sectPr w:rsidR="00A85CE5" w:rsidRPr="00A85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96"/>
    <w:rsid w:val="00087796"/>
    <w:rsid w:val="00335B5E"/>
    <w:rsid w:val="004166E7"/>
    <w:rsid w:val="00716956"/>
    <w:rsid w:val="00917734"/>
    <w:rsid w:val="00A43EB9"/>
    <w:rsid w:val="00A85CE5"/>
    <w:rsid w:val="00DC6E5E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E4CB-24CD-4F24-AF60-48DF6182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Imedio</dc:creator>
  <cp:keywords/>
  <dc:description/>
  <cp:lastModifiedBy>Ana Maria Imedio</cp:lastModifiedBy>
  <cp:revision>7</cp:revision>
  <dcterms:created xsi:type="dcterms:W3CDTF">2016-08-26T16:50:00Z</dcterms:created>
  <dcterms:modified xsi:type="dcterms:W3CDTF">2016-09-07T14:04:00Z</dcterms:modified>
</cp:coreProperties>
</file>